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9" w:rsidRPr="007E609C" w:rsidRDefault="007E00D9" w:rsidP="004E0D1D">
      <w:pPr>
        <w:ind w:left="0"/>
      </w:pPr>
      <w:r>
        <w:rPr>
          <w:rFonts w:ascii="Times New Roman" w:hAnsi="Times New Roman"/>
          <w:b/>
          <w:u w:val="single"/>
        </w:rPr>
        <w:t>Q2 #4 Part II</w:t>
      </w:r>
      <w:r w:rsidR="00D445C9" w:rsidRPr="007F0ABD">
        <w:rPr>
          <w:rFonts w:ascii="Times New Roman" w:hAnsi="Times New Roman"/>
          <w:b/>
          <w:u w:val="single"/>
        </w:rPr>
        <w:t xml:space="preserve"> Readi</w:t>
      </w:r>
      <w:r w:rsidR="00D445C9">
        <w:rPr>
          <w:rFonts w:ascii="Times New Roman" w:hAnsi="Times New Roman"/>
          <w:b/>
          <w:u w:val="single"/>
        </w:rPr>
        <w:t xml:space="preserve">ng Journal </w:t>
      </w:r>
      <w:r>
        <w:rPr>
          <w:rFonts w:ascii="Times New Roman" w:hAnsi="Times New Roman"/>
          <w:b/>
          <w:u w:val="single"/>
        </w:rPr>
        <w:t>due Thursday, December 8</w:t>
      </w:r>
      <w:r w:rsidR="00D445C9">
        <w:rPr>
          <w:rFonts w:ascii="Times New Roman" w:hAnsi="Times New Roman"/>
          <w:b/>
          <w:u w:val="single"/>
        </w:rPr>
        <w:t>, 2016</w:t>
      </w:r>
    </w:p>
    <w:p w:rsidR="007E00D9" w:rsidRPr="00373905" w:rsidRDefault="007E00D9" w:rsidP="007E00D9">
      <w:pPr>
        <w:pStyle w:val="ListParagraph"/>
        <w:numPr>
          <w:ilvl w:val="0"/>
          <w:numId w:val="1"/>
        </w:numPr>
        <w:spacing w:before="0" w:after="160" w:line="259" w:lineRule="auto"/>
        <w:ind w:left="72" w:right="0"/>
        <w:rPr>
          <w:rFonts w:ascii="Times New Roman" w:hAnsi="Times New Roman"/>
        </w:rPr>
      </w:pPr>
      <w:r w:rsidRPr="00373905">
        <w:rPr>
          <w:rFonts w:ascii="Times New Roman" w:eastAsia="Times New Roman" w:hAnsi="Times New Roman"/>
          <w:lang w:val="en"/>
        </w:rPr>
        <w:t xml:space="preserve">In the novel </w:t>
      </w:r>
      <w:r w:rsidRPr="00373905">
        <w:rPr>
          <w:rFonts w:ascii="Times New Roman" w:eastAsia="Times New Roman" w:hAnsi="Times New Roman"/>
          <w:i/>
          <w:lang w:val="en"/>
        </w:rPr>
        <w:t>The Witch of Blackbird</w:t>
      </w:r>
      <w:r w:rsidRPr="00373905">
        <w:rPr>
          <w:rFonts w:ascii="Times New Roman" w:eastAsia="Times New Roman" w:hAnsi="Times New Roman"/>
          <w:lang w:val="en"/>
        </w:rPr>
        <w:t xml:space="preserve"> </w:t>
      </w:r>
      <w:r w:rsidRPr="00373905">
        <w:rPr>
          <w:rFonts w:ascii="Times New Roman" w:eastAsia="Times New Roman" w:hAnsi="Times New Roman"/>
          <w:i/>
          <w:lang w:val="en"/>
        </w:rPr>
        <w:t>Pond</w:t>
      </w:r>
      <w:r w:rsidRPr="00373905">
        <w:rPr>
          <w:rFonts w:ascii="Times New Roman" w:eastAsia="Times New Roman" w:hAnsi="Times New Roman"/>
          <w:lang w:val="en"/>
        </w:rPr>
        <w:t xml:space="preserve"> by Elizabeth George </w:t>
      </w:r>
      <w:proofErr w:type="spellStart"/>
      <w:r w:rsidRPr="00373905">
        <w:rPr>
          <w:rFonts w:ascii="Times New Roman" w:eastAsia="Times New Roman" w:hAnsi="Times New Roman"/>
          <w:lang w:val="en"/>
        </w:rPr>
        <w:t>Speare</w:t>
      </w:r>
      <w:proofErr w:type="spellEnd"/>
      <w:r w:rsidRPr="00373905">
        <w:rPr>
          <w:rFonts w:ascii="Times New Roman" w:eastAsia="Times New Roman" w:hAnsi="Times New Roman"/>
          <w:lang w:val="en"/>
        </w:rPr>
        <w:t xml:space="preserve"> Kit reflects on her joy of learning to read</w:t>
      </w:r>
      <w:r>
        <w:rPr>
          <w:rFonts w:ascii="Times New Roman" w:eastAsia="Times New Roman" w:hAnsi="Times New Roman"/>
          <w:lang w:val="en"/>
        </w:rPr>
        <w:t>:</w:t>
      </w:r>
      <w:r w:rsidRPr="00373905">
        <w:rPr>
          <w:rFonts w:ascii="Times New Roman" w:eastAsia="Times New Roman" w:hAnsi="Times New Roman"/>
          <w:lang w:val="en"/>
        </w:rPr>
        <w:t xml:space="preserve"> “She herself had been eager to learn, scarcely able to wait to open the wonderful volumes in Grandfather’s library. But most of these children would never even imagine the adventure that words could mean (112).” How does this quote connect to your perception of words and their powerful meaning?  In what ways are words a key to your future and the life that Kit really wants to lead? </w:t>
      </w:r>
      <w:r>
        <w:rPr>
          <w:rFonts w:ascii="Times New Roman" w:eastAsia="Times New Roman" w:hAnsi="Times New Roman"/>
          <w:lang w:val="en"/>
        </w:rPr>
        <w:t>Complete the graphic organizer.</w:t>
      </w:r>
    </w:p>
    <w:tbl>
      <w:tblPr>
        <w:tblStyle w:val="TableGrid"/>
        <w:tblW w:w="0" w:type="auto"/>
        <w:tblInd w:w="144" w:type="dxa"/>
        <w:tblLook w:val="04A0" w:firstRow="1" w:lastRow="0" w:firstColumn="1" w:lastColumn="0" w:noHBand="0" w:noVBand="1"/>
      </w:tblPr>
      <w:tblGrid>
        <w:gridCol w:w="5305"/>
        <w:gridCol w:w="5341"/>
      </w:tblGrid>
      <w:tr w:rsidR="00287112" w:rsidTr="004E0D1D">
        <w:trPr>
          <w:trHeight w:val="2897"/>
        </w:trPr>
        <w:tc>
          <w:tcPr>
            <w:tcW w:w="5395" w:type="dxa"/>
          </w:tcPr>
          <w:p w:rsidR="00D445C9" w:rsidRDefault="00C906A0" w:rsidP="00D445C9">
            <w:pPr>
              <w:spacing w:before="0" w:after="0"/>
              <w:ind w:left="0"/>
            </w:pPr>
            <w:r>
              <w:t xml:space="preserve">Why are </w:t>
            </w:r>
            <w:r w:rsidR="0071587D">
              <w:t xml:space="preserve">words </w:t>
            </w:r>
            <w:r w:rsidR="00D445C9">
              <w:t>important?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4E0D1D" w:rsidRDefault="001A22D0" w:rsidP="004E0D1D">
            <w:pPr>
              <w:spacing w:before="0" w:after="0"/>
              <w:ind w:left="0"/>
            </w:pPr>
            <w:r>
              <w:t>*</w:t>
            </w:r>
          </w:p>
          <w:p w:rsidR="00D445C9" w:rsidRDefault="001A22D0" w:rsidP="004E0D1D">
            <w:pPr>
              <w:spacing w:before="0" w:after="0"/>
              <w:ind w:left="0"/>
            </w:pPr>
            <w:bookmarkStart w:id="0" w:name="_GoBack"/>
            <w:bookmarkEnd w:id="0"/>
            <w:r>
              <w:t>*</w:t>
            </w:r>
          </w:p>
        </w:tc>
        <w:tc>
          <w:tcPr>
            <w:tcW w:w="5395" w:type="dxa"/>
          </w:tcPr>
          <w:p w:rsidR="00D445C9" w:rsidRDefault="004E0D1D" w:rsidP="00D445C9">
            <w:pPr>
              <w:spacing w:before="0" w:after="0"/>
              <w:ind w:left="0"/>
            </w:pPr>
            <w:r>
              <w:t>How are words powerful</w:t>
            </w:r>
            <w:r w:rsidR="00D445C9">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1A22D0" w:rsidRDefault="001A22D0" w:rsidP="00D445C9">
            <w:pPr>
              <w:spacing w:before="0" w:after="0"/>
              <w:ind w:left="0"/>
            </w:pPr>
            <w:r>
              <w:t>*</w:t>
            </w:r>
          </w:p>
          <w:p w:rsidR="001A22D0" w:rsidRDefault="001A22D0" w:rsidP="00D445C9">
            <w:pPr>
              <w:spacing w:before="0" w:after="0"/>
              <w:ind w:left="0"/>
            </w:pPr>
            <w:r>
              <w:t>*</w:t>
            </w:r>
          </w:p>
        </w:tc>
      </w:tr>
      <w:tr w:rsidR="00287112" w:rsidTr="00157D58">
        <w:trPr>
          <w:trHeight w:val="2330"/>
        </w:trPr>
        <w:tc>
          <w:tcPr>
            <w:tcW w:w="5395" w:type="dxa"/>
          </w:tcPr>
          <w:p w:rsidR="00D445C9" w:rsidRDefault="004E0D1D" w:rsidP="00D445C9">
            <w:pPr>
              <w:spacing w:before="0" w:after="0"/>
              <w:ind w:left="0"/>
            </w:pPr>
            <w:r>
              <w:t>In What ways are words a key to your future</w:t>
            </w:r>
            <w:r w:rsidR="00D445C9">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157D58" w:rsidRDefault="00157D58" w:rsidP="00D445C9">
            <w:pPr>
              <w:spacing w:before="0" w:after="0"/>
              <w:ind w:left="0"/>
            </w:pPr>
            <w:r>
              <w:t>*</w:t>
            </w:r>
          </w:p>
          <w:p w:rsidR="00157D58" w:rsidRDefault="00157D58" w:rsidP="00D445C9">
            <w:pPr>
              <w:spacing w:before="0" w:after="0"/>
              <w:ind w:left="0"/>
            </w:pPr>
            <w:r>
              <w:t>*</w:t>
            </w:r>
          </w:p>
        </w:tc>
        <w:tc>
          <w:tcPr>
            <w:tcW w:w="5395" w:type="dxa"/>
          </w:tcPr>
          <w:p w:rsidR="00D445C9" w:rsidRDefault="004E0D1D" w:rsidP="00D445C9">
            <w:pPr>
              <w:spacing w:before="0" w:after="0"/>
              <w:ind w:left="0"/>
            </w:pPr>
            <w:r>
              <w:t>What examples in history emphasize the significance of words</w:t>
            </w:r>
            <w:r w:rsidR="00D445C9">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D445C9" w:rsidRDefault="00D445C9" w:rsidP="00D445C9">
            <w:pPr>
              <w:spacing w:before="0" w:after="0"/>
              <w:ind w:left="0"/>
            </w:pPr>
            <w:r>
              <w:t>*</w:t>
            </w:r>
          </w:p>
          <w:p w:rsidR="00157D58" w:rsidRDefault="00157D58" w:rsidP="00D445C9">
            <w:pPr>
              <w:spacing w:before="0" w:after="0"/>
              <w:ind w:left="0"/>
            </w:pPr>
            <w:r>
              <w:t>*</w:t>
            </w:r>
          </w:p>
        </w:tc>
      </w:tr>
      <w:tr w:rsidR="00287112" w:rsidTr="00D445C9">
        <w:tc>
          <w:tcPr>
            <w:tcW w:w="5395" w:type="dxa"/>
          </w:tcPr>
          <w:p w:rsidR="00D445C9" w:rsidRDefault="00287112">
            <w:pPr>
              <w:ind w:left="0"/>
            </w:pPr>
            <w:r>
              <w:t xml:space="preserve">In the novel, </w:t>
            </w:r>
            <w:r w:rsidRPr="00287112">
              <w:rPr>
                <w:u w:val="single"/>
              </w:rPr>
              <w:t>The Witch of Blackbird Pond</w:t>
            </w:r>
            <w:r>
              <w:t xml:space="preserve"> by Elizabeth George </w:t>
            </w:r>
            <w:proofErr w:type="spellStart"/>
            <w:r w:rsidR="004E0D1D">
              <w:t>Speare</w:t>
            </w:r>
            <w:proofErr w:type="spellEnd"/>
            <w:r w:rsidR="004E0D1D">
              <w:t xml:space="preserve">, the following demonstrates the power of words and how they are </w:t>
            </w:r>
            <w:r>
              <w:t>important to the storyline/characters</w:t>
            </w:r>
            <w:r w:rsidR="00CC4CE0">
              <w:t xml:space="preserve"> (</w:t>
            </w:r>
            <w:r w:rsidR="00774EBE">
              <w:t xml:space="preserve">&amp; </w:t>
            </w:r>
            <w:r w:rsidR="00CC4CE0">
              <w:t>tell why)</w:t>
            </w:r>
            <w:r>
              <w:t>:</w:t>
            </w:r>
          </w:p>
          <w:p w:rsidR="00287112" w:rsidRDefault="00287112">
            <w:pPr>
              <w:ind w:left="0"/>
            </w:pPr>
            <w:r>
              <w:t>*</w:t>
            </w:r>
          </w:p>
          <w:p w:rsidR="00CC4CE0" w:rsidRDefault="00CC4CE0">
            <w:pPr>
              <w:ind w:left="0"/>
            </w:pPr>
          </w:p>
          <w:p w:rsidR="00287112" w:rsidRDefault="00287112">
            <w:pPr>
              <w:ind w:left="0"/>
            </w:pPr>
            <w:r>
              <w:t>*</w:t>
            </w:r>
          </w:p>
          <w:p w:rsidR="00CC4CE0" w:rsidRDefault="00CC4CE0">
            <w:pPr>
              <w:ind w:left="0"/>
            </w:pPr>
          </w:p>
          <w:p w:rsidR="00287112" w:rsidRDefault="00287112">
            <w:pPr>
              <w:ind w:left="0"/>
            </w:pPr>
            <w:r>
              <w:t>*</w:t>
            </w:r>
          </w:p>
          <w:p w:rsidR="0053550D" w:rsidRDefault="0053550D">
            <w:pPr>
              <w:ind w:left="0"/>
            </w:pPr>
            <w:r>
              <w:t>Quote:</w:t>
            </w:r>
          </w:p>
          <w:p w:rsidR="0053550D" w:rsidRDefault="0053550D">
            <w:pPr>
              <w:ind w:left="0"/>
            </w:pPr>
          </w:p>
          <w:p w:rsidR="0053550D" w:rsidRDefault="009A4CE1">
            <w:pPr>
              <w:ind w:left="0"/>
            </w:pPr>
            <w:r>
              <w:t xml:space="preserve">                                          </w:t>
            </w:r>
          </w:p>
          <w:p w:rsidR="0053550D" w:rsidRDefault="009A4CE1">
            <w:pPr>
              <w:ind w:left="0"/>
            </w:pPr>
            <w:r>
              <w:t xml:space="preserve">                                                                              </w:t>
            </w:r>
            <w:r w:rsidR="00D16241">
              <w:t xml:space="preserve">     </w:t>
            </w:r>
            <w:r>
              <w:t xml:space="preserve"> (         ).”</w:t>
            </w:r>
          </w:p>
        </w:tc>
        <w:tc>
          <w:tcPr>
            <w:tcW w:w="5395" w:type="dxa"/>
          </w:tcPr>
          <w:p w:rsidR="006A7436" w:rsidRDefault="00287112" w:rsidP="00287112">
            <w:pPr>
              <w:ind w:left="0"/>
            </w:pPr>
            <w:r>
              <w:t xml:space="preserve">In the novel ____________________________ by  </w:t>
            </w:r>
          </w:p>
          <w:p w:rsidR="00287112" w:rsidRDefault="006A7436" w:rsidP="00287112">
            <w:pPr>
              <w:ind w:left="0"/>
            </w:pPr>
            <w:r>
              <w:t xml:space="preserve">                                           </w:t>
            </w:r>
            <w:r w:rsidR="004E0D1D">
              <w:t>the following words</w:t>
            </w:r>
            <w:r w:rsidR="00287112">
              <w:t xml:space="preserve"> are important to the storyline/characters</w:t>
            </w:r>
            <w:r w:rsidR="00CC4CE0">
              <w:t xml:space="preserve"> (&amp; tell why)</w:t>
            </w:r>
            <w:r w:rsidR="00287112">
              <w:t>:</w:t>
            </w:r>
          </w:p>
          <w:p w:rsidR="00D445C9" w:rsidRDefault="0053550D">
            <w:pPr>
              <w:ind w:left="0"/>
            </w:pPr>
            <w:r>
              <w:t>*</w:t>
            </w:r>
          </w:p>
          <w:p w:rsidR="00CC4CE0" w:rsidRDefault="00CC4CE0">
            <w:pPr>
              <w:ind w:left="0"/>
            </w:pPr>
          </w:p>
          <w:p w:rsidR="0053550D" w:rsidRDefault="0053550D">
            <w:pPr>
              <w:ind w:left="0"/>
            </w:pPr>
            <w:r>
              <w:t>*</w:t>
            </w:r>
          </w:p>
          <w:p w:rsidR="00CC4CE0" w:rsidRDefault="00CC4CE0">
            <w:pPr>
              <w:ind w:left="0"/>
            </w:pPr>
          </w:p>
          <w:p w:rsidR="0053550D" w:rsidRDefault="0053550D">
            <w:pPr>
              <w:ind w:left="0"/>
            </w:pPr>
            <w:r>
              <w:t>*</w:t>
            </w:r>
          </w:p>
          <w:p w:rsidR="00CE29F7" w:rsidRDefault="00CE29F7">
            <w:pPr>
              <w:ind w:left="0"/>
            </w:pPr>
            <w:r>
              <w:t>Quote:</w:t>
            </w:r>
          </w:p>
          <w:p w:rsidR="009A4CE1" w:rsidRDefault="009A4CE1">
            <w:pPr>
              <w:ind w:left="0"/>
            </w:pPr>
          </w:p>
          <w:p w:rsidR="009A4CE1" w:rsidRDefault="009A4CE1">
            <w:pPr>
              <w:ind w:left="0"/>
            </w:pPr>
            <w:r>
              <w:t xml:space="preserve">                                                                                     </w:t>
            </w:r>
          </w:p>
          <w:p w:rsidR="009A4CE1" w:rsidRDefault="009A4CE1">
            <w:pPr>
              <w:ind w:left="0"/>
            </w:pPr>
            <w:r>
              <w:t xml:space="preserve">                                                                                     (         ).”</w:t>
            </w:r>
          </w:p>
        </w:tc>
      </w:tr>
    </w:tbl>
    <w:p w:rsidR="00AA4CFC" w:rsidRDefault="00AA4CFC" w:rsidP="00CE29F7">
      <w:pPr>
        <w:ind w:left="0"/>
      </w:pPr>
    </w:p>
    <w:sectPr w:rsidR="00AA4CFC" w:rsidSect="00D44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C9"/>
    <w:rsid w:val="00157D58"/>
    <w:rsid w:val="001A22D0"/>
    <w:rsid w:val="00287112"/>
    <w:rsid w:val="00471964"/>
    <w:rsid w:val="004E0D1D"/>
    <w:rsid w:val="0053550D"/>
    <w:rsid w:val="006A7436"/>
    <w:rsid w:val="0071587D"/>
    <w:rsid w:val="007200D2"/>
    <w:rsid w:val="00774EBE"/>
    <w:rsid w:val="007E00D9"/>
    <w:rsid w:val="009A4CE1"/>
    <w:rsid w:val="00AA4CFC"/>
    <w:rsid w:val="00B10F7A"/>
    <w:rsid w:val="00B74EFC"/>
    <w:rsid w:val="00C906A0"/>
    <w:rsid w:val="00CC4CE0"/>
    <w:rsid w:val="00CE29F7"/>
    <w:rsid w:val="00D16241"/>
    <w:rsid w:val="00D4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28173-E47F-4F81-A9D9-271448C2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445C9"/>
    <w:pPr>
      <w:spacing w:before="200" w:after="200" w:line="276" w:lineRule="auto"/>
      <w:ind w:left="144" w:right="144"/>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C9"/>
    <w:pPr>
      <w:ind w:left="720"/>
      <w:contextualSpacing/>
    </w:pPr>
  </w:style>
  <w:style w:type="table" w:styleId="TableGrid">
    <w:name w:val="Table Grid"/>
    <w:basedOn w:val="TableNormal"/>
    <w:uiPriority w:val="39"/>
    <w:rsid w:val="00D4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4</cp:revision>
  <dcterms:created xsi:type="dcterms:W3CDTF">2016-12-05T04:10:00Z</dcterms:created>
  <dcterms:modified xsi:type="dcterms:W3CDTF">2016-12-05T04:15:00Z</dcterms:modified>
</cp:coreProperties>
</file>